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BB29" w14:textId="77777777" w:rsidR="00C34A15" w:rsidRDefault="00C34A15" w:rsidP="000772F7">
      <w:pPr>
        <w:rPr>
          <w:rFonts w:ascii="Abadi" w:hAnsi="Abadi"/>
          <w:b/>
          <w:bCs/>
          <w:sz w:val="26"/>
          <w:szCs w:val="26"/>
        </w:rPr>
      </w:pPr>
    </w:p>
    <w:p w14:paraId="1A04E956" w14:textId="77777777" w:rsidR="00C34A15" w:rsidRDefault="00C34A15" w:rsidP="000772F7">
      <w:pPr>
        <w:rPr>
          <w:rFonts w:ascii="Abadi" w:hAnsi="Abadi"/>
          <w:b/>
          <w:bCs/>
          <w:sz w:val="26"/>
          <w:szCs w:val="26"/>
        </w:rPr>
      </w:pPr>
    </w:p>
    <w:p w14:paraId="3FD78F1A" w14:textId="21B0E319" w:rsidR="003B5D15" w:rsidRDefault="009F3234" w:rsidP="00C5048E">
      <w:pPr>
        <w:jc w:val="center"/>
        <w:rPr>
          <w:rFonts w:ascii="Abadi" w:hAnsi="Abadi"/>
          <w:b/>
          <w:bCs/>
          <w:sz w:val="26"/>
          <w:szCs w:val="26"/>
        </w:rPr>
      </w:pPr>
      <w:r>
        <w:rPr>
          <w:rFonts w:ascii="Abadi" w:hAnsi="Abadi"/>
          <w:b/>
          <w:bCs/>
          <w:sz w:val="26"/>
          <w:szCs w:val="26"/>
        </w:rPr>
        <w:t xml:space="preserve">You are invited to </w:t>
      </w:r>
      <w:r w:rsidR="00303DB1">
        <w:rPr>
          <w:rFonts w:ascii="Abadi" w:hAnsi="Abadi"/>
          <w:b/>
          <w:bCs/>
          <w:sz w:val="26"/>
          <w:szCs w:val="26"/>
        </w:rPr>
        <w:t>dig deeper during the Euc</w:t>
      </w:r>
      <w:r w:rsidR="003B5D15">
        <w:rPr>
          <w:rFonts w:ascii="Abadi" w:hAnsi="Abadi"/>
          <w:b/>
          <w:bCs/>
          <w:sz w:val="26"/>
          <w:szCs w:val="26"/>
        </w:rPr>
        <w:t>h</w:t>
      </w:r>
      <w:r w:rsidR="00303DB1">
        <w:rPr>
          <w:rFonts w:ascii="Abadi" w:hAnsi="Abadi"/>
          <w:b/>
          <w:bCs/>
          <w:sz w:val="26"/>
          <w:szCs w:val="26"/>
        </w:rPr>
        <w:t>aristic Revival!</w:t>
      </w:r>
    </w:p>
    <w:p w14:paraId="30F39B06" w14:textId="7B04F9A3" w:rsidR="001D7F81" w:rsidRPr="00DA1764" w:rsidRDefault="001D7F81" w:rsidP="000772F7">
      <w:pPr>
        <w:rPr>
          <w:rFonts w:ascii="Abadi" w:hAnsi="Abadi"/>
          <w:sz w:val="26"/>
          <w:szCs w:val="26"/>
        </w:rPr>
      </w:pPr>
      <w:r w:rsidRPr="000772F7">
        <w:rPr>
          <w:rFonts w:ascii="Abadi" w:hAnsi="Abadi"/>
          <w:sz w:val="26"/>
          <w:szCs w:val="26"/>
        </w:rPr>
        <w:t>Join us for a special look at the Eucharist with</w:t>
      </w:r>
      <w:r w:rsidR="000A119D">
        <w:rPr>
          <w:rFonts w:ascii="Abadi" w:hAnsi="Abadi"/>
          <w:sz w:val="26"/>
          <w:szCs w:val="26"/>
        </w:rPr>
        <w:t xml:space="preserve"> a</w:t>
      </w:r>
      <w:r w:rsidRPr="000772F7">
        <w:rPr>
          <w:rFonts w:ascii="Abadi" w:hAnsi="Abadi"/>
          <w:sz w:val="26"/>
          <w:szCs w:val="26"/>
        </w:rPr>
        <w:t xml:space="preserve"> </w:t>
      </w:r>
      <w:r w:rsidR="0094403B">
        <w:rPr>
          <w:rFonts w:ascii="Abadi" w:hAnsi="Abadi"/>
          <w:sz w:val="26"/>
          <w:szCs w:val="26"/>
        </w:rPr>
        <w:t>resource</w:t>
      </w:r>
      <w:r w:rsidRPr="000772F7">
        <w:rPr>
          <w:rFonts w:ascii="Abadi" w:hAnsi="Abadi"/>
          <w:sz w:val="26"/>
          <w:szCs w:val="26"/>
        </w:rPr>
        <w:t xml:space="preserve"> from the National Council of Catholic Women</w:t>
      </w:r>
      <w:r w:rsidR="00DA1764">
        <w:rPr>
          <w:rFonts w:ascii="Abadi" w:hAnsi="Abadi"/>
          <w:sz w:val="26"/>
          <w:szCs w:val="26"/>
        </w:rPr>
        <w:t>: a study of the encyclical</w:t>
      </w:r>
      <w:r w:rsidR="00E644FB">
        <w:rPr>
          <w:rFonts w:ascii="Abadi" w:hAnsi="Abadi"/>
          <w:sz w:val="26"/>
          <w:szCs w:val="26"/>
        </w:rPr>
        <w:t xml:space="preserve"> </w:t>
      </w:r>
      <w:r w:rsidR="00E644FB">
        <w:rPr>
          <w:rFonts w:ascii="Abadi" w:hAnsi="Abadi"/>
          <w:i/>
          <w:iCs/>
          <w:sz w:val="26"/>
          <w:szCs w:val="26"/>
        </w:rPr>
        <w:t>On the Eucharist in its Relationship to the Church</w:t>
      </w:r>
      <w:r w:rsidR="00DA1764">
        <w:rPr>
          <w:rFonts w:ascii="Abadi" w:hAnsi="Abadi"/>
          <w:i/>
          <w:iCs/>
          <w:sz w:val="26"/>
          <w:szCs w:val="26"/>
        </w:rPr>
        <w:t xml:space="preserve"> </w:t>
      </w:r>
      <w:r w:rsidR="00DA1764">
        <w:rPr>
          <w:rFonts w:ascii="Abadi" w:hAnsi="Abadi"/>
          <w:sz w:val="26"/>
          <w:szCs w:val="26"/>
        </w:rPr>
        <w:t>by Pop</w:t>
      </w:r>
      <w:r w:rsidR="00E74B71">
        <w:rPr>
          <w:rFonts w:ascii="Abadi" w:hAnsi="Abadi"/>
          <w:sz w:val="26"/>
          <w:szCs w:val="26"/>
        </w:rPr>
        <w:t>e</w:t>
      </w:r>
      <w:r w:rsidR="00DA1764">
        <w:rPr>
          <w:rFonts w:ascii="Abadi" w:hAnsi="Abadi"/>
          <w:sz w:val="26"/>
          <w:szCs w:val="26"/>
        </w:rPr>
        <w:t xml:space="preserve"> Saint John Paul II.</w:t>
      </w:r>
      <w:r w:rsidR="00F713C8">
        <w:rPr>
          <w:rFonts w:ascii="Abadi" w:hAnsi="Abadi"/>
          <w:sz w:val="26"/>
          <w:szCs w:val="26"/>
        </w:rPr>
        <w:t xml:space="preserve"> </w:t>
      </w:r>
    </w:p>
    <w:p w14:paraId="0C8EFFD0" w14:textId="36C47467" w:rsidR="001D7F81" w:rsidRDefault="001D7F81" w:rsidP="001D7F81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195BD0">
        <w:rPr>
          <w:rFonts w:ascii="Abadi" w:hAnsi="Abadi"/>
          <w:sz w:val="26"/>
          <w:szCs w:val="26"/>
        </w:rPr>
        <w:t>The study is available</w:t>
      </w:r>
      <w:r w:rsidR="000540EF">
        <w:rPr>
          <w:rFonts w:ascii="Abadi" w:hAnsi="Abadi"/>
          <w:sz w:val="26"/>
          <w:szCs w:val="26"/>
        </w:rPr>
        <w:t xml:space="preserve"> to individuals</w:t>
      </w:r>
      <w:r w:rsidRPr="00195BD0">
        <w:rPr>
          <w:rFonts w:ascii="Abadi" w:hAnsi="Abadi"/>
          <w:sz w:val="26"/>
          <w:szCs w:val="26"/>
        </w:rPr>
        <w:t xml:space="preserve"> at nccw.org, but the Peoria DCCW is offering a GROUP study format via Zoom calls</w:t>
      </w:r>
      <w:r w:rsidR="00672713">
        <w:rPr>
          <w:rFonts w:ascii="Abadi" w:hAnsi="Abadi"/>
          <w:sz w:val="26"/>
          <w:szCs w:val="26"/>
        </w:rPr>
        <w:t>.</w:t>
      </w:r>
      <w:r w:rsidR="00C5724D">
        <w:rPr>
          <w:rFonts w:ascii="Abadi" w:hAnsi="Abadi"/>
          <w:sz w:val="26"/>
          <w:szCs w:val="26"/>
        </w:rPr>
        <w:t xml:space="preserve"> (Many of us like study groups!)</w:t>
      </w:r>
    </w:p>
    <w:p w14:paraId="1F90685E" w14:textId="77777777" w:rsidR="00A15586" w:rsidRDefault="00A15586" w:rsidP="00A15586">
      <w:pPr>
        <w:pStyle w:val="ListParagraph"/>
        <w:rPr>
          <w:rFonts w:ascii="Abadi" w:hAnsi="Abadi"/>
          <w:sz w:val="26"/>
          <w:szCs w:val="26"/>
        </w:rPr>
      </w:pPr>
    </w:p>
    <w:p w14:paraId="6F844772" w14:textId="7C428282" w:rsidR="00295CA4" w:rsidRDefault="00295CA4" w:rsidP="00A15586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The </w:t>
      </w:r>
      <w:r w:rsidR="00A81C2E">
        <w:rPr>
          <w:rFonts w:ascii="Abadi" w:hAnsi="Abadi"/>
          <w:sz w:val="26"/>
          <w:szCs w:val="26"/>
        </w:rPr>
        <w:t xml:space="preserve">free </w:t>
      </w:r>
      <w:r>
        <w:rPr>
          <w:rFonts w:ascii="Abadi" w:hAnsi="Abadi"/>
          <w:sz w:val="26"/>
          <w:szCs w:val="26"/>
        </w:rPr>
        <w:t xml:space="preserve">study guide </w:t>
      </w:r>
      <w:r w:rsidR="00A81C2E">
        <w:rPr>
          <w:rFonts w:ascii="Abadi" w:hAnsi="Abadi"/>
          <w:sz w:val="26"/>
          <w:szCs w:val="26"/>
        </w:rPr>
        <w:t xml:space="preserve">and a free copy of the encyclical </w:t>
      </w:r>
      <w:r>
        <w:rPr>
          <w:rFonts w:ascii="Abadi" w:hAnsi="Abadi"/>
          <w:sz w:val="26"/>
          <w:szCs w:val="26"/>
        </w:rPr>
        <w:t xml:space="preserve">can be downloaded from this link:  </w:t>
      </w:r>
      <w:hyperlink r:id="rId5" w:history="1">
        <w:r w:rsidR="00A15586" w:rsidRPr="00596932">
          <w:rPr>
            <w:rStyle w:val="Hyperlink"/>
            <w:rFonts w:ascii="Abadi" w:hAnsi="Abadi"/>
            <w:sz w:val="26"/>
            <w:szCs w:val="26"/>
          </w:rPr>
          <w:t>https://www.nccw.org/commissionscommittees/spirituality-and-reflection/</w:t>
        </w:r>
      </w:hyperlink>
    </w:p>
    <w:p w14:paraId="6377D3E1" w14:textId="77777777" w:rsidR="00A15586" w:rsidRPr="00A15586" w:rsidRDefault="00A15586" w:rsidP="00A15586">
      <w:pPr>
        <w:pStyle w:val="ListParagraph"/>
        <w:rPr>
          <w:rFonts w:ascii="Abadi" w:hAnsi="Abadi"/>
          <w:sz w:val="26"/>
          <w:szCs w:val="26"/>
        </w:rPr>
      </w:pPr>
    </w:p>
    <w:p w14:paraId="50CB4B34" w14:textId="77777777" w:rsidR="00E74B71" w:rsidRDefault="00753A17" w:rsidP="00672713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A hard copy of t</w:t>
      </w:r>
      <w:r w:rsidR="00672713">
        <w:rPr>
          <w:rFonts w:ascii="Abadi" w:hAnsi="Abadi"/>
          <w:sz w:val="26"/>
          <w:szCs w:val="26"/>
        </w:rPr>
        <w:t xml:space="preserve">he encyclical itself can be purchased at any </w:t>
      </w:r>
      <w:r w:rsidR="00A81C2E">
        <w:rPr>
          <w:rFonts w:ascii="Abadi" w:hAnsi="Abadi"/>
          <w:sz w:val="26"/>
          <w:szCs w:val="26"/>
        </w:rPr>
        <w:t xml:space="preserve">Catholic </w:t>
      </w:r>
      <w:r w:rsidR="00672713">
        <w:rPr>
          <w:rFonts w:ascii="Abadi" w:hAnsi="Abadi"/>
          <w:sz w:val="26"/>
          <w:szCs w:val="26"/>
        </w:rPr>
        <w:t>bookstore</w:t>
      </w:r>
      <w:r>
        <w:rPr>
          <w:rFonts w:ascii="Abadi" w:hAnsi="Abadi"/>
          <w:sz w:val="26"/>
          <w:szCs w:val="26"/>
        </w:rPr>
        <w:t xml:space="preserve"> or </w:t>
      </w:r>
      <w:r w:rsidR="00A77124">
        <w:rPr>
          <w:rFonts w:ascii="Abadi" w:hAnsi="Abadi"/>
          <w:sz w:val="26"/>
          <w:szCs w:val="26"/>
        </w:rPr>
        <w:t>Amazon</w:t>
      </w:r>
      <w:r w:rsidR="00A81C2E">
        <w:rPr>
          <w:rFonts w:ascii="Abadi" w:hAnsi="Abadi"/>
          <w:sz w:val="26"/>
          <w:szCs w:val="26"/>
        </w:rPr>
        <w:t>.</w:t>
      </w:r>
      <w:r w:rsidR="00A77124">
        <w:rPr>
          <w:rFonts w:ascii="Abadi" w:hAnsi="Abadi"/>
          <w:sz w:val="26"/>
          <w:szCs w:val="26"/>
        </w:rPr>
        <w:t xml:space="preserve">  We do encourage Catholics to buy from Catholic bookstores when possibl</w:t>
      </w:r>
      <w:r w:rsidR="00ED3D82">
        <w:rPr>
          <w:rFonts w:ascii="Abadi" w:hAnsi="Abadi"/>
          <w:sz w:val="26"/>
          <w:szCs w:val="26"/>
        </w:rPr>
        <w:t>e.  The encyclical comes in a small book size, which could be shipped at minimal cost.</w:t>
      </w:r>
      <w:r w:rsidR="00A81C2E">
        <w:rPr>
          <w:rFonts w:ascii="Abadi" w:hAnsi="Abadi"/>
          <w:sz w:val="26"/>
          <w:szCs w:val="26"/>
        </w:rPr>
        <w:t xml:space="preserve"> </w:t>
      </w:r>
    </w:p>
    <w:p w14:paraId="2210F02B" w14:textId="77777777" w:rsidR="00E74B71" w:rsidRPr="00E74B71" w:rsidRDefault="00E74B71" w:rsidP="00E74B71">
      <w:pPr>
        <w:pStyle w:val="ListParagraph"/>
        <w:rPr>
          <w:rFonts w:ascii="Abadi" w:hAnsi="Abadi"/>
          <w:sz w:val="26"/>
          <w:szCs w:val="26"/>
        </w:rPr>
      </w:pPr>
    </w:p>
    <w:p w14:paraId="251A159B" w14:textId="23EC2E20" w:rsidR="00672713" w:rsidRPr="00672713" w:rsidRDefault="001D7F81" w:rsidP="00672713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195BD0">
        <w:rPr>
          <w:rFonts w:ascii="Abadi" w:hAnsi="Abadi"/>
          <w:sz w:val="26"/>
          <w:szCs w:val="26"/>
        </w:rPr>
        <w:t>Individual</w:t>
      </w:r>
      <w:r w:rsidR="00273615">
        <w:rPr>
          <w:rFonts w:ascii="Abadi" w:hAnsi="Abadi"/>
          <w:sz w:val="26"/>
          <w:szCs w:val="26"/>
        </w:rPr>
        <w:t xml:space="preserve">s from parishes across the </w:t>
      </w:r>
      <w:r w:rsidR="00154387">
        <w:rPr>
          <w:rFonts w:ascii="Abadi" w:hAnsi="Abadi"/>
          <w:sz w:val="26"/>
          <w:szCs w:val="26"/>
        </w:rPr>
        <w:t>Diocese of Peoria can participate in any or all the sessions.</w:t>
      </w:r>
      <w:r w:rsidR="00C5724D">
        <w:rPr>
          <w:rFonts w:ascii="Abadi" w:hAnsi="Abadi"/>
          <w:sz w:val="26"/>
          <w:szCs w:val="26"/>
        </w:rPr>
        <w:t xml:space="preserve"> </w:t>
      </w:r>
      <w:r w:rsidR="001754E0">
        <w:rPr>
          <w:rFonts w:ascii="Abadi" w:hAnsi="Abadi"/>
          <w:sz w:val="26"/>
          <w:szCs w:val="26"/>
        </w:rPr>
        <w:t>No formal theology</w:t>
      </w:r>
      <w:r w:rsidR="00005B7B">
        <w:rPr>
          <w:rFonts w:ascii="Abadi" w:hAnsi="Abadi"/>
          <w:sz w:val="26"/>
          <w:szCs w:val="26"/>
        </w:rPr>
        <w:t xml:space="preserve"> education is required.  Soak in as much as your heart desires.</w:t>
      </w:r>
      <w:r w:rsidR="002B3953">
        <w:rPr>
          <w:rFonts w:ascii="Abadi" w:hAnsi="Abadi"/>
          <w:sz w:val="26"/>
          <w:szCs w:val="26"/>
        </w:rPr>
        <w:t xml:space="preserve"> As Pope St. John Paul II said, “Be not afraid!”</w:t>
      </w:r>
    </w:p>
    <w:p w14:paraId="0DFC5A1F" w14:textId="77777777" w:rsidR="00672713" w:rsidRPr="00672713" w:rsidRDefault="00672713" w:rsidP="00672713">
      <w:pPr>
        <w:pStyle w:val="ListParagraph"/>
        <w:rPr>
          <w:rFonts w:ascii="Abadi" w:hAnsi="Abadi"/>
          <w:sz w:val="26"/>
          <w:szCs w:val="26"/>
        </w:rPr>
      </w:pPr>
    </w:p>
    <w:p w14:paraId="78580A8C" w14:textId="0FA38136" w:rsidR="00BA0333" w:rsidRPr="008B03FF" w:rsidRDefault="00E707F4" w:rsidP="008B03FF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While this is being offered through the Council of Catholic Women, </w:t>
      </w:r>
      <w:r w:rsidR="003D193C">
        <w:rPr>
          <w:rFonts w:ascii="Abadi" w:hAnsi="Abadi"/>
          <w:sz w:val="26"/>
          <w:szCs w:val="26"/>
        </w:rPr>
        <w:t>men are also welcome to participate.</w:t>
      </w:r>
      <w:r w:rsidR="00C11BB7">
        <w:rPr>
          <w:rFonts w:ascii="Abadi" w:hAnsi="Abadi"/>
          <w:sz w:val="26"/>
          <w:szCs w:val="26"/>
        </w:rPr>
        <w:t xml:space="preserve"> Married couples </w:t>
      </w:r>
      <w:r w:rsidR="002B3953">
        <w:rPr>
          <w:rFonts w:ascii="Abadi" w:hAnsi="Abadi"/>
          <w:sz w:val="26"/>
          <w:szCs w:val="26"/>
        </w:rPr>
        <w:t>can study together!</w:t>
      </w:r>
    </w:p>
    <w:p w14:paraId="4E8C52F9" w14:textId="77777777" w:rsidR="00BA0333" w:rsidRPr="00BA0333" w:rsidRDefault="00BA0333" w:rsidP="008B03FF">
      <w:pPr>
        <w:pStyle w:val="ListParagraph"/>
        <w:rPr>
          <w:rFonts w:ascii="Abadi" w:hAnsi="Abadi"/>
          <w:sz w:val="26"/>
          <w:szCs w:val="26"/>
        </w:rPr>
      </w:pPr>
    </w:p>
    <w:p w14:paraId="2C2310FF" w14:textId="21C0C2FC" w:rsidR="001D7F81" w:rsidRDefault="001D7F81" w:rsidP="001D7F81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195BD0">
        <w:rPr>
          <w:rFonts w:ascii="Abadi" w:hAnsi="Abadi"/>
          <w:sz w:val="26"/>
          <w:szCs w:val="26"/>
        </w:rPr>
        <w:t>Zoom meetings will happen</w:t>
      </w:r>
      <w:r w:rsidR="006266FB">
        <w:rPr>
          <w:rFonts w:ascii="Abadi" w:hAnsi="Abadi"/>
          <w:sz w:val="26"/>
          <w:szCs w:val="26"/>
        </w:rPr>
        <w:t xml:space="preserve"> at 7:00 pm</w:t>
      </w:r>
      <w:r w:rsidRPr="00195BD0">
        <w:rPr>
          <w:rFonts w:ascii="Abadi" w:hAnsi="Abadi"/>
          <w:sz w:val="26"/>
          <w:szCs w:val="26"/>
        </w:rPr>
        <w:t xml:space="preserve"> on the</w:t>
      </w:r>
      <w:r>
        <w:rPr>
          <w:rFonts w:ascii="Abadi" w:hAnsi="Abadi"/>
          <w:sz w:val="26"/>
          <w:szCs w:val="26"/>
        </w:rPr>
        <w:t xml:space="preserve"> following dates:</w:t>
      </w:r>
      <w:r w:rsidR="00F713C8">
        <w:rPr>
          <w:rFonts w:ascii="Abadi" w:hAnsi="Abadi"/>
          <w:sz w:val="26"/>
          <w:szCs w:val="26"/>
        </w:rPr>
        <w:t xml:space="preserve"> </w:t>
      </w:r>
    </w:p>
    <w:p w14:paraId="23820B21" w14:textId="3868EAC7" w:rsidR="001D7F81" w:rsidRDefault="008B03FF" w:rsidP="001D7F81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Tuesday April</w:t>
      </w:r>
      <w:r w:rsidR="00775983">
        <w:rPr>
          <w:rFonts w:ascii="Abadi" w:hAnsi="Abadi"/>
          <w:sz w:val="26"/>
          <w:szCs w:val="26"/>
        </w:rPr>
        <w:t xml:space="preserve"> 9</w:t>
      </w:r>
      <w:r w:rsidR="00775983" w:rsidRPr="00775983">
        <w:rPr>
          <w:rFonts w:ascii="Abadi" w:hAnsi="Abadi"/>
          <w:sz w:val="26"/>
          <w:szCs w:val="26"/>
          <w:vertAlign w:val="superscript"/>
        </w:rPr>
        <w:t>th</w:t>
      </w:r>
      <w:r>
        <w:rPr>
          <w:rFonts w:ascii="Abadi" w:hAnsi="Abadi"/>
          <w:sz w:val="26"/>
          <w:szCs w:val="26"/>
        </w:rPr>
        <w:t>:  Introduction/What to Expect</w:t>
      </w:r>
    </w:p>
    <w:p w14:paraId="0DC23CBC" w14:textId="28226135" w:rsidR="00B7096C" w:rsidRDefault="00B7096C" w:rsidP="001D7F81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Tuesday </w:t>
      </w:r>
      <w:r w:rsidR="00C873B7">
        <w:rPr>
          <w:rFonts w:ascii="Abadi" w:hAnsi="Abadi"/>
          <w:sz w:val="26"/>
          <w:szCs w:val="26"/>
        </w:rPr>
        <w:t>April 23</w:t>
      </w:r>
      <w:r w:rsidR="00C873B7" w:rsidRPr="00C873B7">
        <w:rPr>
          <w:rFonts w:ascii="Abadi" w:hAnsi="Abadi"/>
          <w:sz w:val="26"/>
          <w:szCs w:val="26"/>
          <w:vertAlign w:val="superscript"/>
        </w:rPr>
        <w:t>rd</w:t>
      </w:r>
      <w:r>
        <w:rPr>
          <w:rFonts w:ascii="Abadi" w:hAnsi="Abadi"/>
          <w:sz w:val="26"/>
          <w:szCs w:val="26"/>
        </w:rPr>
        <w:t>: Chapter 1</w:t>
      </w:r>
      <w:r w:rsidR="00FA0687">
        <w:rPr>
          <w:rFonts w:ascii="Abadi" w:hAnsi="Abadi"/>
          <w:sz w:val="26"/>
          <w:szCs w:val="26"/>
        </w:rPr>
        <w:t xml:space="preserve"> The Mystery of Faith</w:t>
      </w:r>
    </w:p>
    <w:p w14:paraId="0A64782B" w14:textId="050EA2DE" w:rsidR="00B7096C" w:rsidRDefault="00B7096C" w:rsidP="001D7F81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Tuesday </w:t>
      </w:r>
      <w:r w:rsidR="00C873B7">
        <w:rPr>
          <w:rFonts w:ascii="Abadi" w:hAnsi="Abadi"/>
          <w:sz w:val="26"/>
          <w:szCs w:val="26"/>
        </w:rPr>
        <w:t>May 7</w:t>
      </w:r>
      <w:r w:rsidR="00C873B7" w:rsidRPr="00C873B7">
        <w:rPr>
          <w:rFonts w:ascii="Abadi" w:hAnsi="Abadi"/>
          <w:sz w:val="26"/>
          <w:szCs w:val="26"/>
          <w:vertAlign w:val="superscript"/>
        </w:rPr>
        <w:t>th</w:t>
      </w:r>
      <w:r w:rsidR="00C873B7">
        <w:rPr>
          <w:rFonts w:ascii="Abadi" w:hAnsi="Abadi"/>
          <w:sz w:val="26"/>
          <w:szCs w:val="26"/>
        </w:rPr>
        <w:t>:</w:t>
      </w:r>
      <w:r>
        <w:rPr>
          <w:rFonts w:ascii="Abadi" w:hAnsi="Abadi"/>
          <w:sz w:val="26"/>
          <w:szCs w:val="26"/>
        </w:rPr>
        <w:t xml:space="preserve"> Chapter 2</w:t>
      </w:r>
      <w:r w:rsidR="00FA0687">
        <w:rPr>
          <w:rFonts w:ascii="Abadi" w:hAnsi="Abadi"/>
          <w:sz w:val="26"/>
          <w:szCs w:val="26"/>
        </w:rPr>
        <w:t xml:space="preserve"> </w:t>
      </w:r>
      <w:r w:rsidR="00516438">
        <w:rPr>
          <w:rFonts w:ascii="Abadi" w:hAnsi="Abadi"/>
          <w:sz w:val="26"/>
          <w:szCs w:val="26"/>
        </w:rPr>
        <w:t>The Eucharist Builds the Church</w:t>
      </w:r>
    </w:p>
    <w:p w14:paraId="4B455B2B" w14:textId="0864616D" w:rsidR="00B7096C" w:rsidRDefault="00B7096C" w:rsidP="001D7F81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Tuesday</w:t>
      </w:r>
      <w:r w:rsidR="006D1A8C">
        <w:rPr>
          <w:rFonts w:ascii="Abadi" w:hAnsi="Abadi"/>
          <w:sz w:val="26"/>
          <w:szCs w:val="26"/>
        </w:rPr>
        <w:t xml:space="preserve"> May 21</w:t>
      </w:r>
      <w:r w:rsidR="006D1A8C" w:rsidRPr="006D1A8C">
        <w:rPr>
          <w:rFonts w:ascii="Abadi" w:hAnsi="Abadi"/>
          <w:sz w:val="26"/>
          <w:szCs w:val="26"/>
          <w:vertAlign w:val="superscript"/>
        </w:rPr>
        <w:t>st</w:t>
      </w:r>
      <w:r w:rsidR="006D1A8C">
        <w:rPr>
          <w:rFonts w:ascii="Abadi" w:hAnsi="Abadi"/>
          <w:sz w:val="26"/>
          <w:szCs w:val="26"/>
        </w:rPr>
        <w:t>:</w:t>
      </w:r>
      <w:r>
        <w:rPr>
          <w:rFonts w:ascii="Abadi" w:hAnsi="Abadi"/>
          <w:sz w:val="26"/>
          <w:szCs w:val="26"/>
        </w:rPr>
        <w:t xml:space="preserve"> Chapter 3</w:t>
      </w:r>
      <w:r w:rsidR="00516438">
        <w:rPr>
          <w:rFonts w:ascii="Abadi" w:hAnsi="Abadi"/>
          <w:sz w:val="26"/>
          <w:szCs w:val="26"/>
        </w:rPr>
        <w:t xml:space="preserve"> The Apost</w:t>
      </w:r>
      <w:r w:rsidR="003B56D8">
        <w:rPr>
          <w:rFonts w:ascii="Abadi" w:hAnsi="Abadi"/>
          <w:sz w:val="26"/>
          <w:szCs w:val="26"/>
        </w:rPr>
        <w:t>olicity of the Eucharist and the Church</w:t>
      </w:r>
    </w:p>
    <w:p w14:paraId="70D4C5C1" w14:textId="25832207" w:rsidR="00B7096C" w:rsidRDefault="00B7096C" w:rsidP="001D7F81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Tuesday</w:t>
      </w:r>
      <w:r w:rsidR="00477D81">
        <w:rPr>
          <w:rFonts w:ascii="Abadi" w:hAnsi="Abadi"/>
          <w:sz w:val="26"/>
          <w:szCs w:val="26"/>
        </w:rPr>
        <w:t xml:space="preserve"> June 4</w:t>
      </w:r>
      <w:r w:rsidR="00477D81" w:rsidRPr="00477D81">
        <w:rPr>
          <w:rFonts w:ascii="Abadi" w:hAnsi="Abadi"/>
          <w:sz w:val="26"/>
          <w:szCs w:val="26"/>
          <w:vertAlign w:val="superscript"/>
        </w:rPr>
        <w:t>th</w:t>
      </w:r>
      <w:r w:rsidR="00477D81">
        <w:rPr>
          <w:rFonts w:ascii="Abadi" w:hAnsi="Abadi"/>
          <w:sz w:val="26"/>
          <w:szCs w:val="26"/>
        </w:rPr>
        <w:t>:</w:t>
      </w:r>
      <w:r>
        <w:rPr>
          <w:rFonts w:ascii="Abadi" w:hAnsi="Abadi"/>
          <w:sz w:val="26"/>
          <w:szCs w:val="26"/>
        </w:rPr>
        <w:t xml:space="preserve"> Chapter 4</w:t>
      </w:r>
      <w:r w:rsidR="003B56D8">
        <w:rPr>
          <w:rFonts w:ascii="Abadi" w:hAnsi="Abadi"/>
          <w:sz w:val="26"/>
          <w:szCs w:val="26"/>
        </w:rPr>
        <w:t xml:space="preserve"> The Eucharist and Ecclesial Communion</w:t>
      </w:r>
    </w:p>
    <w:p w14:paraId="535F1518" w14:textId="38A64984" w:rsidR="00B7096C" w:rsidRDefault="00B7096C" w:rsidP="001D7F81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Tuesday</w:t>
      </w:r>
      <w:r w:rsidR="00477D81">
        <w:rPr>
          <w:rFonts w:ascii="Abadi" w:hAnsi="Abadi"/>
          <w:sz w:val="26"/>
          <w:szCs w:val="26"/>
        </w:rPr>
        <w:t xml:space="preserve"> </w:t>
      </w:r>
      <w:r w:rsidR="00AC22ED">
        <w:rPr>
          <w:rFonts w:ascii="Abadi" w:hAnsi="Abadi"/>
          <w:sz w:val="26"/>
          <w:szCs w:val="26"/>
        </w:rPr>
        <w:t>June 18</w:t>
      </w:r>
      <w:r w:rsidR="00AC22ED" w:rsidRPr="00AC22ED">
        <w:rPr>
          <w:rFonts w:ascii="Abadi" w:hAnsi="Abadi"/>
          <w:sz w:val="26"/>
          <w:szCs w:val="26"/>
          <w:vertAlign w:val="superscript"/>
        </w:rPr>
        <w:t>th</w:t>
      </w:r>
      <w:r w:rsidR="00AC22ED">
        <w:rPr>
          <w:rFonts w:ascii="Abadi" w:hAnsi="Abadi"/>
          <w:sz w:val="26"/>
          <w:szCs w:val="26"/>
        </w:rPr>
        <w:t>:</w:t>
      </w:r>
      <w:r>
        <w:rPr>
          <w:rFonts w:ascii="Abadi" w:hAnsi="Abadi"/>
          <w:sz w:val="26"/>
          <w:szCs w:val="26"/>
        </w:rPr>
        <w:t xml:space="preserve"> Chapter 5 </w:t>
      </w:r>
      <w:r w:rsidR="006B5B80">
        <w:rPr>
          <w:rFonts w:ascii="Abadi" w:hAnsi="Abadi"/>
          <w:sz w:val="26"/>
          <w:szCs w:val="26"/>
        </w:rPr>
        <w:t>The Dignity of the Eucharistic Celebration</w:t>
      </w:r>
    </w:p>
    <w:p w14:paraId="19DB3913" w14:textId="4615DC64" w:rsidR="00680B32" w:rsidRDefault="00B7096C" w:rsidP="00680B32">
      <w:pPr>
        <w:pStyle w:val="ListParagraph"/>
        <w:numPr>
          <w:ilvl w:val="1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Tuesday</w:t>
      </w:r>
      <w:r w:rsidR="00AC22ED">
        <w:rPr>
          <w:rFonts w:ascii="Abadi" w:hAnsi="Abadi"/>
          <w:sz w:val="26"/>
          <w:szCs w:val="26"/>
        </w:rPr>
        <w:t xml:space="preserve"> July 2</w:t>
      </w:r>
      <w:r w:rsidR="00AC22ED" w:rsidRPr="00AC22ED">
        <w:rPr>
          <w:rFonts w:ascii="Abadi" w:hAnsi="Abadi"/>
          <w:sz w:val="26"/>
          <w:szCs w:val="26"/>
          <w:vertAlign w:val="superscript"/>
        </w:rPr>
        <w:t>nd</w:t>
      </w:r>
      <w:r w:rsidR="00AC22ED">
        <w:rPr>
          <w:rFonts w:ascii="Abadi" w:hAnsi="Abadi"/>
          <w:sz w:val="26"/>
          <w:szCs w:val="26"/>
        </w:rPr>
        <w:t>:</w:t>
      </w:r>
      <w:r>
        <w:rPr>
          <w:rFonts w:ascii="Abadi" w:hAnsi="Abadi"/>
          <w:sz w:val="26"/>
          <w:szCs w:val="26"/>
        </w:rPr>
        <w:t xml:space="preserve"> Chapter 6</w:t>
      </w:r>
      <w:r w:rsidR="006B5B80">
        <w:rPr>
          <w:rFonts w:ascii="Abadi" w:hAnsi="Abadi"/>
          <w:sz w:val="26"/>
          <w:szCs w:val="26"/>
        </w:rPr>
        <w:t xml:space="preserve"> At the School of Mary, “Woman of the Eucharist</w:t>
      </w:r>
      <w:r w:rsidR="00271114">
        <w:rPr>
          <w:rFonts w:ascii="Abadi" w:hAnsi="Abadi"/>
          <w:sz w:val="26"/>
          <w:szCs w:val="26"/>
        </w:rPr>
        <w:t>”</w:t>
      </w:r>
    </w:p>
    <w:p w14:paraId="510869E4" w14:textId="77777777" w:rsidR="00EC46DF" w:rsidRDefault="00EC46DF" w:rsidP="00EC46DF">
      <w:pPr>
        <w:pStyle w:val="ListParagraph"/>
        <w:ind w:left="1440"/>
        <w:rPr>
          <w:rFonts w:ascii="Abadi" w:hAnsi="Abadi"/>
          <w:sz w:val="26"/>
          <w:szCs w:val="26"/>
        </w:rPr>
      </w:pPr>
    </w:p>
    <w:p w14:paraId="63B506DC" w14:textId="66E7F57B" w:rsidR="00680B32" w:rsidRPr="00680B32" w:rsidRDefault="00680B32" w:rsidP="00680B32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We will finish up </w:t>
      </w:r>
      <w:r w:rsidR="004F096A">
        <w:rPr>
          <w:rFonts w:ascii="Abadi" w:hAnsi="Abadi"/>
          <w:sz w:val="26"/>
          <w:szCs w:val="26"/>
        </w:rPr>
        <w:t>in time for</w:t>
      </w:r>
      <w:r>
        <w:rPr>
          <w:rFonts w:ascii="Abadi" w:hAnsi="Abadi"/>
          <w:sz w:val="26"/>
          <w:szCs w:val="26"/>
        </w:rPr>
        <w:t xml:space="preserve"> the National Eucharistic Congress in Indianapolis</w:t>
      </w:r>
      <w:r w:rsidR="00EC46DF">
        <w:rPr>
          <w:rFonts w:ascii="Abadi" w:hAnsi="Abadi"/>
          <w:sz w:val="26"/>
          <w:szCs w:val="26"/>
        </w:rPr>
        <w:t>!</w:t>
      </w:r>
      <w:r w:rsidR="00C34A15">
        <w:rPr>
          <w:rFonts w:ascii="Abadi" w:hAnsi="Abadi"/>
          <w:sz w:val="26"/>
          <w:szCs w:val="26"/>
        </w:rPr>
        <w:t xml:space="preserve"> If you</w:t>
      </w:r>
      <w:r w:rsidR="009D2615">
        <w:rPr>
          <w:rFonts w:ascii="Abadi" w:hAnsi="Abadi"/>
          <w:sz w:val="26"/>
          <w:szCs w:val="26"/>
        </w:rPr>
        <w:t xml:space="preserve"> plan to</w:t>
      </w:r>
      <w:r w:rsidR="00C34A15">
        <w:rPr>
          <w:rFonts w:ascii="Abadi" w:hAnsi="Abadi"/>
          <w:sz w:val="26"/>
          <w:szCs w:val="26"/>
        </w:rPr>
        <w:t xml:space="preserve"> attend, this would be a great way to prepare.</w:t>
      </w:r>
    </w:p>
    <w:p w14:paraId="5946638E" w14:textId="77777777" w:rsidR="00AD61B1" w:rsidRPr="00195BD0" w:rsidRDefault="00AD61B1" w:rsidP="00AD61B1">
      <w:pPr>
        <w:pStyle w:val="ListParagraph"/>
        <w:ind w:left="1440"/>
        <w:rPr>
          <w:rFonts w:ascii="Abadi" w:hAnsi="Abadi"/>
          <w:sz w:val="26"/>
          <w:szCs w:val="26"/>
        </w:rPr>
      </w:pPr>
    </w:p>
    <w:p w14:paraId="584FD589" w14:textId="0A7DA5C9" w:rsidR="001D7F81" w:rsidRPr="000D51D9" w:rsidRDefault="001D7F81" w:rsidP="001D7F81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195BD0">
        <w:rPr>
          <w:rFonts w:ascii="Abadi" w:hAnsi="Abadi"/>
          <w:sz w:val="26"/>
          <w:szCs w:val="26"/>
        </w:rPr>
        <w:t>For more info</w:t>
      </w:r>
      <w:r w:rsidR="00AD61B1">
        <w:rPr>
          <w:rFonts w:ascii="Abadi" w:hAnsi="Abadi"/>
          <w:sz w:val="26"/>
          <w:szCs w:val="26"/>
        </w:rPr>
        <w:t>rmation and to request the Zoom link</w:t>
      </w:r>
      <w:r w:rsidRPr="00195BD0">
        <w:rPr>
          <w:rFonts w:ascii="Abadi" w:hAnsi="Abadi"/>
          <w:sz w:val="26"/>
          <w:szCs w:val="26"/>
        </w:rPr>
        <w:t xml:space="preserve">, contact Spirituality Commission Chair, Kim Padan at (217)898-5256 or </w:t>
      </w:r>
      <w:hyperlink r:id="rId6" w:history="1">
        <w:r w:rsidRPr="00195BD0">
          <w:rPr>
            <w:rStyle w:val="Hyperlink"/>
            <w:rFonts w:ascii="Abadi" w:hAnsi="Abadi"/>
            <w:sz w:val="26"/>
            <w:szCs w:val="26"/>
          </w:rPr>
          <w:t>kim@gabrielsmom.com</w:t>
        </w:r>
      </w:hyperlink>
      <w:r w:rsidRPr="00195BD0">
        <w:rPr>
          <w:rFonts w:ascii="Abadi" w:hAnsi="Abadi"/>
          <w:sz w:val="26"/>
          <w:szCs w:val="26"/>
        </w:rPr>
        <w:t xml:space="preserve"> </w:t>
      </w:r>
    </w:p>
    <w:p w14:paraId="6FA5FFB9" w14:textId="3767DEB9" w:rsidR="00524875" w:rsidRDefault="00524875"/>
    <w:p w14:paraId="48105FE2" w14:textId="682571C5" w:rsidR="00C5048E" w:rsidRDefault="00165418" w:rsidP="001A2C32">
      <w:pPr>
        <w:jc w:val="center"/>
      </w:pPr>
      <w:r>
        <w:rPr>
          <w:noProof/>
        </w:rPr>
        <w:drawing>
          <wp:inline distT="0" distB="0" distL="0" distR="0" wp14:anchorId="7F8A734C" wp14:editId="7C255A4E">
            <wp:extent cx="3631721" cy="777490"/>
            <wp:effectExtent l="0" t="0" r="6985" b="3810"/>
            <wp:docPr id="1228981380" name="Picture 1" descr="A logo with a circle and a circle with a circle in the mid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81380" name="Picture 1" descr="A logo with a circle and a circle with a circle in the midd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0" cy="7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48E" w:rsidSect="002F2B26">
      <w:pgSz w:w="12240" w:h="15840"/>
      <w:pgMar w:top="720" w:right="720" w:bottom="720" w:left="720" w:header="720" w:footer="720" w:gutter="0"/>
      <w:pgBorders w:offsetFrom="page">
        <w:top w:val="double" w:sz="4" w:space="24" w:color="215E99" w:themeColor="text2" w:themeTint="BF"/>
        <w:left w:val="double" w:sz="4" w:space="24" w:color="215E99" w:themeColor="text2" w:themeTint="BF"/>
        <w:bottom w:val="double" w:sz="4" w:space="24" w:color="215E99" w:themeColor="text2" w:themeTint="BF"/>
        <w:right w:val="double" w:sz="4" w:space="24" w:color="215E99" w:themeColor="text2" w:themeTint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B01"/>
    <w:multiLevelType w:val="hybridMultilevel"/>
    <w:tmpl w:val="E55C9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5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81"/>
    <w:rsid w:val="00005B7B"/>
    <w:rsid w:val="000540EF"/>
    <w:rsid w:val="000772F7"/>
    <w:rsid w:val="000A119D"/>
    <w:rsid w:val="00154387"/>
    <w:rsid w:val="001633A6"/>
    <w:rsid w:val="00165418"/>
    <w:rsid w:val="001754E0"/>
    <w:rsid w:val="001A2C32"/>
    <w:rsid w:val="001D7F81"/>
    <w:rsid w:val="00271114"/>
    <w:rsid w:val="00273615"/>
    <w:rsid w:val="00283599"/>
    <w:rsid w:val="00295CA4"/>
    <w:rsid w:val="00297B07"/>
    <w:rsid w:val="002B3953"/>
    <w:rsid w:val="002D717C"/>
    <w:rsid w:val="002F2B26"/>
    <w:rsid w:val="00303DB1"/>
    <w:rsid w:val="003B56D8"/>
    <w:rsid w:val="003B5D15"/>
    <w:rsid w:val="003D193C"/>
    <w:rsid w:val="0040131E"/>
    <w:rsid w:val="00472277"/>
    <w:rsid w:val="00477D81"/>
    <w:rsid w:val="004F096A"/>
    <w:rsid w:val="00516438"/>
    <w:rsid w:val="00524875"/>
    <w:rsid w:val="006266FB"/>
    <w:rsid w:val="00672713"/>
    <w:rsid w:val="00680B32"/>
    <w:rsid w:val="006B5B80"/>
    <w:rsid w:val="006D1A8C"/>
    <w:rsid w:val="00753A17"/>
    <w:rsid w:val="00775983"/>
    <w:rsid w:val="008B03FF"/>
    <w:rsid w:val="008E758D"/>
    <w:rsid w:val="0094403B"/>
    <w:rsid w:val="009D2615"/>
    <w:rsid w:val="009F3234"/>
    <w:rsid w:val="00A15586"/>
    <w:rsid w:val="00A77124"/>
    <w:rsid w:val="00A81C2E"/>
    <w:rsid w:val="00AC22ED"/>
    <w:rsid w:val="00AD61B1"/>
    <w:rsid w:val="00B7096C"/>
    <w:rsid w:val="00BA0333"/>
    <w:rsid w:val="00C11BB7"/>
    <w:rsid w:val="00C34A15"/>
    <w:rsid w:val="00C5048E"/>
    <w:rsid w:val="00C5724D"/>
    <w:rsid w:val="00C873B7"/>
    <w:rsid w:val="00D26D02"/>
    <w:rsid w:val="00DA1764"/>
    <w:rsid w:val="00E644FB"/>
    <w:rsid w:val="00E707F4"/>
    <w:rsid w:val="00E74B71"/>
    <w:rsid w:val="00EC46DF"/>
    <w:rsid w:val="00ED3D82"/>
    <w:rsid w:val="00F713C8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7488"/>
  <w15:chartTrackingRefBased/>
  <w15:docId w15:val="{49E3E931-7C42-471E-86F5-848BF1F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81"/>
  </w:style>
  <w:style w:type="paragraph" w:styleId="Heading1">
    <w:name w:val="heading 1"/>
    <w:basedOn w:val="Normal"/>
    <w:next w:val="Normal"/>
    <w:link w:val="Heading1Char"/>
    <w:uiPriority w:val="9"/>
    <w:qFormat/>
    <w:rsid w:val="001D7F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F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F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F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F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F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F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F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F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F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F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F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F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F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F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F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7F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F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F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7F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7F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F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7F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7F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F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F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7F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7F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gabrielsmom.com" TargetMode="External"/><Relationship Id="rId5" Type="http://schemas.openxmlformats.org/officeDocument/2006/relationships/hyperlink" Target="https://www.nccw.org/commissionscommittees/spirituality-and-refle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padan</dc:creator>
  <cp:keywords/>
  <dc:description/>
  <cp:lastModifiedBy>kim padan</cp:lastModifiedBy>
  <cp:revision>56</cp:revision>
  <dcterms:created xsi:type="dcterms:W3CDTF">2024-03-22T04:18:00Z</dcterms:created>
  <dcterms:modified xsi:type="dcterms:W3CDTF">2024-03-22T21:44:00Z</dcterms:modified>
</cp:coreProperties>
</file>